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73323" w14:textId="77777777" w:rsidR="006718DF" w:rsidRPr="006718DF" w:rsidRDefault="006718DF" w:rsidP="006718DF">
      <w:pPr>
        <w:shd w:val="clear" w:color="auto" w:fill="FFFFFF"/>
        <w:wordWrap w:val="0"/>
        <w:jc w:val="center"/>
        <w:outlineLvl w:val="0"/>
        <w:rPr>
          <w:rFonts w:ascii="Lato" w:eastAsia="Times New Roman" w:hAnsi="Lato" w:cs="Times New Roman"/>
          <w:color w:val="2D3B45"/>
          <w:kern w:val="36"/>
          <w:sz w:val="43"/>
          <w:szCs w:val="43"/>
          <w14:ligatures w14:val="none"/>
        </w:rPr>
      </w:pPr>
      <w:r w:rsidRPr="006718DF">
        <w:rPr>
          <w:rFonts w:ascii="Lato" w:eastAsia="Times New Roman" w:hAnsi="Lato" w:cs="Times New Roman"/>
          <w:color w:val="2D3B45"/>
          <w:kern w:val="36"/>
          <w:sz w:val="43"/>
          <w:szCs w:val="43"/>
          <w14:ligatures w14:val="none"/>
        </w:rPr>
        <w:t>Course Syllabus</w:t>
      </w:r>
    </w:p>
    <w:p w14:paraId="22A7F41D" w14:textId="77777777" w:rsidR="006718DF" w:rsidRPr="006718DF" w:rsidRDefault="006718DF" w:rsidP="006718DF">
      <w:pPr>
        <w:shd w:val="clear" w:color="auto" w:fill="FFFFFF"/>
        <w:spacing w:before="180" w:after="180"/>
        <w:jc w:val="center"/>
        <w:rPr>
          <w:rFonts w:ascii="Lato" w:eastAsia="Times New Roman" w:hAnsi="Lato" w:cs="Times New Roman"/>
          <w:color w:val="2D3B45"/>
          <w:kern w:val="0"/>
          <w14:ligatures w14:val="none"/>
        </w:rPr>
      </w:pPr>
      <w:r w:rsidRPr="006718DF">
        <w:rPr>
          <w:rFonts w:ascii="Lato" w:eastAsia="Times New Roman" w:hAnsi="Lato" w:cs="Times New Roman"/>
          <w:b/>
          <w:bCs/>
          <w:color w:val="2D3B45"/>
          <w:kern w:val="0"/>
          <w:sz w:val="28"/>
          <w:szCs w:val="28"/>
          <w14:ligatures w14:val="none"/>
        </w:rPr>
        <w:t xml:space="preserve">GEOGRAPHY 481/581: </w:t>
      </w:r>
      <w:proofErr w:type="spellStart"/>
      <w:r w:rsidRPr="006718DF">
        <w:rPr>
          <w:rFonts w:ascii="Lato" w:eastAsia="Times New Roman" w:hAnsi="Lato" w:cs="Times New Roman"/>
          <w:b/>
          <w:bCs/>
          <w:color w:val="2D3B45"/>
          <w:kern w:val="0"/>
          <w:sz w:val="28"/>
          <w:szCs w:val="28"/>
          <w14:ligatures w14:val="none"/>
        </w:rPr>
        <w:t>GIScience</w:t>
      </w:r>
      <w:proofErr w:type="spellEnd"/>
      <w:r w:rsidRPr="006718DF">
        <w:rPr>
          <w:rFonts w:ascii="Lato" w:eastAsia="Times New Roman" w:hAnsi="Lato" w:cs="Times New Roman"/>
          <w:b/>
          <w:bCs/>
          <w:color w:val="2D3B45"/>
          <w:kern w:val="0"/>
          <w:sz w:val="28"/>
          <w:szCs w:val="28"/>
          <w14:ligatures w14:val="none"/>
        </w:rPr>
        <w:t xml:space="preserve"> 1</w:t>
      </w:r>
    </w:p>
    <w:p w14:paraId="204CB87B" w14:textId="77777777" w:rsidR="006718DF" w:rsidRPr="006718DF" w:rsidRDefault="006718DF" w:rsidP="006718DF">
      <w:pPr>
        <w:shd w:val="clear" w:color="auto" w:fill="FFFFFF"/>
        <w:spacing w:before="180" w:after="180"/>
        <w:rPr>
          <w:rFonts w:ascii="Lato" w:eastAsia="Times New Roman" w:hAnsi="Lato" w:cs="Times New Roman"/>
          <w:color w:val="2D3B45"/>
          <w:kern w:val="0"/>
          <w14:ligatures w14:val="none"/>
        </w:rPr>
      </w:pPr>
      <w:r w:rsidRPr="006718DF">
        <w:rPr>
          <w:rFonts w:ascii="Lato" w:eastAsia="Times New Roman" w:hAnsi="Lato" w:cs="Times New Roman"/>
          <w:b/>
          <w:bCs/>
          <w:color w:val="2D3B45"/>
          <w:kern w:val="0"/>
          <w:sz w:val="28"/>
          <w:szCs w:val="28"/>
          <w14:ligatures w14:val="none"/>
        </w:rPr>
        <w:t>Class Times:     </w:t>
      </w:r>
      <w:r w:rsidRPr="006718DF">
        <w:rPr>
          <w:rFonts w:ascii="Lato" w:eastAsia="Times New Roman" w:hAnsi="Lato" w:cs="Times New Roman"/>
          <w:color w:val="2D3B45"/>
          <w:kern w:val="0"/>
          <w14:ligatures w14:val="none"/>
        </w:rPr>
        <w:t>                     </w:t>
      </w:r>
    </w:p>
    <w:p w14:paraId="3A4E0626" w14:textId="77777777" w:rsidR="006718DF" w:rsidRPr="006718DF" w:rsidRDefault="006718DF" w:rsidP="006718DF">
      <w:pPr>
        <w:shd w:val="clear" w:color="auto" w:fill="FFFFFF"/>
        <w:spacing w:before="180" w:after="180"/>
        <w:rPr>
          <w:rFonts w:ascii="Lato" w:eastAsia="Times New Roman" w:hAnsi="Lato" w:cs="Times New Roman"/>
          <w:color w:val="2D3B45"/>
          <w:kern w:val="0"/>
          <w14:ligatures w14:val="none"/>
        </w:rPr>
      </w:pPr>
      <w:r w:rsidRPr="006718DF">
        <w:rPr>
          <w:rFonts w:ascii="Lato" w:eastAsia="Times New Roman" w:hAnsi="Lato" w:cs="Times New Roman"/>
          <w:color w:val="2D3B45"/>
          <w:kern w:val="0"/>
          <w14:ligatures w14:val="none"/>
        </w:rPr>
        <w:t>This course is an asynchronous web course. You just need reliable internet for several hours a week and you are welcome to work through the content at times that fit your schedule. </w:t>
      </w:r>
    </w:p>
    <w:p w14:paraId="5E4EB3DF" w14:textId="77777777" w:rsidR="006718DF" w:rsidRPr="006718DF" w:rsidRDefault="006718DF" w:rsidP="006718DF">
      <w:pPr>
        <w:shd w:val="clear" w:color="auto" w:fill="FFFFFF"/>
        <w:spacing w:before="180" w:after="180"/>
        <w:rPr>
          <w:rFonts w:ascii="Lato" w:eastAsia="Times New Roman" w:hAnsi="Lato" w:cs="Times New Roman"/>
          <w:color w:val="2D3B45"/>
          <w:kern w:val="0"/>
          <w14:ligatures w14:val="none"/>
        </w:rPr>
      </w:pPr>
      <w:r w:rsidRPr="006718DF">
        <w:rPr>
          <w:rFonts w:ascii="Lato" w:eastAsia="Times New Roman" w:hAnsi="Lato" w:cs="Times New Roman"/>
          <w:b/>
          <w:bCs/>
          <w:color w:val="2D3B45"/>
          <w:kern w:val="0"/>
          <w:sz w:val="28"/>
          <w:szCs w:val="28"/>
          <w14:ligatures w14:val="none"/>
        </w:rPr>
        <w:t>Professor:                </w:t>
      </w:r>
      <w:r w:rsidRPr="006718DF">
        <w:rPr>
          <w:rFonts w:ascii="Lato" w:eastAsia="Times New Roman" w:hAnsi="Lato" w:cs="Times New Roman"/>
          <w:color w:val="2D3B45"/>
          <w:kern w:val="0"/>
          <w14:ligatures w14:val="none"/>
        </w:rPr>
        <w:t>                </w:t>
      </w:r>
    </w:p>
    <w:p w14:paraId="0C576A93" w14:textId="77777777" w:rsidR="006718DF" w:rsidRPr="006718DF" w:rsidRDefault="006718DF" w:rsidP="006718DF">
      <w:pPr>
        <w:shd w:val="clear" w:color="auto" w:fill="FFFFFF"/>
        <w:spacing w:before="180" w:after="180"/>
        <w:rPr>
          <w:rFonts w:ascii="Lato" w:eastAsia="Times New Roman" w:hAnsi="Lato" w:cs="Times New Roman"/>
          <w:color w:val="2D3B45"/>
          <w:kern w:val="0"/>
          <w14:ligatures w14:val="none"/>
        </w:rPr>
      </w:pPr>
      <w:r w:rsidRPr="006718DF">
        <w:rPr>
          <w:rFonts w:ascii="Lato" w:eastAsia="Times New Roman" w:hAnsi="Lato" w:cs="Times New Roman"/>
          <w:color w:val="2D3B45"/>
          <w:kern w:val="0"/>
          <w14:ligatures w14:val="none"/>
        </w:rPr>
        <w:t>Dr. Carolyn Fish</w:t>
      </w:r>
      <w:r w:rsidRPr="006718DF">
        <w:rPr>
          <w:rFonts w:ascii="Lato" w:eastAsia="Times New Roman" w:hAnsi="Lato" w:cs="Times New Roman"/>
          <w:color w:val="2D3B45"/>
          <w:kern w:val="0"/>
          <w14:ligatures w14:val="none"/>
        </w:rPr>
        <w:br/>
        <w:t>Assistant Professor of Geography</w:t>
      </w:r>
      <w:r w:rsidRPr="006718DF">
        <w:rPr>
          <w:rFonts w:ascii="Lato" w:eastAsia="Times New Roman" w:hAnsi="Lato" w:cs="Times New Roman"/>
          <w:color w:val="2D3B45"/>
          <w:kern w:val="0"/>
          <w14:ligatures w14:val="none"/>
        </w:rPr>
        <w:br/>
        <w:t>Email via Canvas to "All Teachers" (I expect to be able to answer your questions within 48 hours on weekdays)</w:t>
      </w:r>
      <w:r w:rsidRPr="006718DF">
        <w:rPr>
          <w:rFonts w:ascii="Lato" w:eastAsia="Times New Roman" w:hAnsi="Lato" w:cs="Times New Roman"/>
          <w:color w:val="2D3B45"/>
          <w:kern w:val="0"/>
          <w14:ligatures w14:val="none"/>
        </w:rPr>
        <w:br/>
        <w:t>Office Hours: By appointment. Please email me via Canvas or cfish11@uoregon.edu.</w:t>
      </w:r>
    </w:p>
    <w:p w14:paraId="10A046D9" w14:textId="77777777" w:rsidR="006718DF" w:rsidRPr="006718DF" w:rsidRDefault="006718DF" w:rsidP="006718DF">
      <w:pPr>
        <w:shd w:val="clear" w:color="auto" w:fill="FFFFFF"/>
        <w:spacing w:before="180" w:after="180"/>
        <w:rPr>
          <w:rFonts w:ascii="Lato" w:eastAsia="Times New Roman" w:hAnsi="Lato" w:cs="Times New Roman"/>
          <w:color w:val="2D3B45"/>
          <w:kern w:val="0"/>
          <w14:ligatures w14:val="none"/>
        </w:rPr>
      </w:pPr>
      <w:r w:rsidRPr="006718DF">
        <w:rPr>
          <w:rFonts w:ascii="Lato" w:eastAsia="Times New Roman" w:hAnsi="Lato" w:cs="Times New Roman"/>
          <w:b/>
          <w:bCs/>
          <w:color w:val="2D3B45"/>
          <w:kern w:val="0"/>
          <w:sz w:val="28"/>
          <w:szCs w:val="28"/>
          <w14:ligatures w14:val="none"/>
        </w:rPr>
        <w:t>Readings:        </w:t>
      </w:r>
      <w:r w:rsidRPr="006718DF">
        <w:rPr>
          <w:rFonts w:ascii="Lato" w:eastAsia="Times New Roman" w:hAnsi="Lato" w:cs="Times New Roman"/>
          <w:color w:val="2D3B45"/>
          <w:kern w:val="0"/>
          <w14:ligatures w14:val="none"/>
        </w:rPr>
        <w:t>                          </w:t>
      </w:r>
    </w:p>
    <w:p w14:paraId="6FCAA435" w14:textId="77777777" w:rsidR="006718DF" w:rsidRPr="006718DF" w:rsidRDefault="006718DF" w:rsidP="006718DF">
      <w:pPr>
        <w:shd w:val="clear" w:color="auto" w:fill="FFFFFF"/>
        <w:rPr>
          <w:rFonts w:ascii="Lato" w:eastAsia="Times New Roman" w:hAnsi="Lato" w:cs="Times New Roman"/>
          <w:color w:val="2D3B45"/>
          <w:kern w:val="0"/>
          <w14:ligatures w14:val="none"/>
        </w:rPr>
      </w:pPr>
      <w:r w:rsidRPr="006718DF">
        <w:rPr>
          <w:rFonts w:ascii="Lato" w:eastAsia="Times New Roman" w:hAnsi="Lato" w:cs="Times New Roman"/>
          <w:color w:val="2D3B45"/>
          <w:kern w:val="0"/>
          <w14:ligatures w14:val="none"/>
        </w:rPr>
        <w:t>Optional Textbook readings in </w:t>
      </w:r>
      <w:hyperlink r:id="rId5" w:tgtFrame="_blank" w:history="1">
        <w:r w:rsidRPr="006718DF">
          <w:rPr>
            <w:rFonts w:ascii="Lato" w:eastAsia="Times New Roman" w:hAnsi="Lato" w:cs="Times New Roman"/>
            <w:color w:val="0000FF"/>
            <w:kern w:val="0"/>
            <w:u w:val="single"/>
            <w14:ligatures w14:val="none"/>
          </w:rPr>
          <w:t>https://open.umn.edu/opentextbooks/textbooks/essentials-of-geographic-information-systems</w:t>
        </w:r>
        <w:r w:rsidRPr="006718DF">
          <w:rPr>
            <w:rFonts w:ascii="Lato" w:eastAsia="Times New Roman" w:hAnsi="Lato" w:cs="Times New Roman"/>
            <w:color w:val="0000FF"/>
            <w:kern w:val="0"/>
            <w:u w:val="single"/>
            <w:bdr w:val="none" w:sz="0" w:space="0" w:color="auto" w:frame="1"/>
            <w14:ligatures w14:val="none"/>
          </w:rPr>
          <w:t>Links to an external site.</w:t>
        </w:r>
      </w:hyperlink>
      <w:r w:rsidRPr="006718DF">
        <w:rPr>
          <w:rFonts w:ascii="Lato" w:eastAsia="Times New Roman" w:hAnsi="Lato" w:cs="Times New Roman"/>
          <w:color w:val="2D3B45"/>
          <w:kern w:val="0"/>
          <w14:ligatures w14:val="none"/>
        </w:rPr>
        <w:t>.</w:t>
      </w:r>
    </w:p>
    <w:p w14:paraId="4C0A79FE" w14:textId="77777777" w:rsidR="006718DF" w:rsidRPr="006718DF" w:rsidRDefault="006718DF" w:rsidP="006718DF">
      <w:pPr>
        <w:shd w:val="clear" w:color="auto" w:fill="FFFFFF"/>
        <w:spacing w:before="180" w:after="180"/>
        <w:rPr>
          <w:rFonts w:ascii="Lato" w:eastAsia="Times New Roman" w:hAnsi="Lato" w:cs="Times New Roman"/>
          <w:color w:val="2D3B45"/>
          <w:kern w:val="0"/>
          <w14:ligatures w14:val="none"/>
        </w:rPr>
      </w:pPr>
      <w:r w:rsidRPr="006718DF">
        <w:rPr>
          <w:rFonts w:ascii="Lato" w:eastAsia="Times New Roman" w:hAnsi="Lato" w:cs="Times New Roman"/>
          <w:color w:val="2D3B45"/>
          <w:kern w:val="0"/>
          <w14:ligatures w14:val="none"/>
        </w:rPr>
        <w:t xml:space="preserve">This is a free online textbook. The class content/quizzes </w:t>
      </w:r>
      <w:proofErr w:type="gramStart"/>
      <w:r w:rsidRPr="006718DF">
        <w:rPr>
          <w:rFonts w:ascii="Lato" w:eastAsia="Times New Roman" w:hAnsi="Lato" w:cs="Times New Roman"/>
          <w:color w:val="2D3B45"/>
          <w:kern w:val="0"/>
          <w14:ligatures w14:val="none"/>
        </w:rPr>
        <w:t>comes</w:t>
      </w:r>
      <w:proofErr w:type="gramEnd"/>
      <w:r w:rsidRPr="006718DF">
        <w:rPr>
          <w:rFonts w:ascii="Lato" w:eastAsia="Times New Roman" w:hAnsi="Lato" w:cs="Times New Roman"/>
          <w:color w:val="2D3B45"/>
          <w:kern w:val="0"/>
          <w14:ligatures w14:val="none"/>
        </w:rPr>
        <w:t xml:space="preserve"> from lecture videos and other activities, but this book might be helpful if you want more explanation beyond that.</w:t>
      </w:r>
    </w:p>
    <w:p w14:paraId="48F6DEF6" w14:textId="77777777" w:rsidR="006718DF" w:rsidRPr="006718DF" w:rsidRDefault="006718DF" w:rsidP="006718DF">
      <w:pPr>
        <w:shd w:val="clear" w:color="auto" w:fill="FFFFFF"/>
        <w:spacing w:before="180" w:after="180"/>
        <w:rPr>
          <w:rFonts w:ascii="Lato" w:eastAsia="Times New Roman" w:hAnsi="Lato" w:cs="Times New Roman"/>
          <w:color w:val="2D3B45"/>
          <w:kern w:val="0"/>
          <w14:ligatures w14:val="none"/>
        </w:rPr>
      </w:pPr>
      <w:r w:rsidRPr="006718DF">
        <w:rPr>
          <w:rFonts w:ascii="Lato" w:eastAsia="Times New Roman" w:hAnsi="Lato" w:cs="Times New Roman"/>
          <w:b/>
          <w:bCs/>
          <w:color w:val="2D3B45"/>
          <w:kern w:val="0"/>
          <w:sz w:val="28"/>
          <w:szCs w:val="28"/>
          <w14:ligatures w14:val="none"/>
        </w:rPr>
        <w:t>Course Description:     </w:t>
      </w:r>
      <w:r w:rsidRPr="006718DF">
        <w:rPr>
          <w:rFonts w:ascii="Lato" w:eastAsia="Times New Roman" w:hAnsi="Lato" w:cs="Times New Roman"/>
          <w:color w:val="2D3B45"/>
          <w:kern w:val="0"/>
          <w14:ligatures w14:val="none"/>
        </w:rPr>
        <w:t>      </w:t>
      </w:r>
    </w:p>
    <w:p w14:paraId="41D46D77" w14:textId="77777777" w:rsidR="006718DF" w:rsidRPr="006718DF" w:rsidRDefault="006718DF" w:rsidP="006718DF">
      <w:pPr>
        <w:shd w:val="clear" w:color="auto" w:fill="FFFFFF"/>
        <w:spacing w:before="180" w:after="180"/>
        <w:rPr>
          <w:rFonts w:ascii="Lato" w:eastAsia="Times New Roman" w:hAnsi="Lato" w:cs="Times New Roman"/>
          <w:color w:val="2D3B45"/>
          <w:kern w:val="0"/>
          <w14:ligatures w14:val="none"/>
        </w:rPr>
      </w:pPr>
      <w:r w:rsidRPr="006718DF">
        <w:rPr>
          <w:rFonts w:ascii="Lato" w:eastAsia="Times New Roman" w:hAnsi="Lato" w:cs="Times New Roman"/>
          <w:color w:val="2D3B45"/>
          <w:kern w:val="0"/>
          <w14:ligatures w14:val="none"/>
        </w:rPr>
        <w:t>This class is an introduction to concepts behind organizing, analyzing, and visually presenting geospatial information. This class addresses three major questions:</w:t>
      </w:r>
    </w:p>
    <w:p w14:paraId="0D784FDE" w14:textId="77777777" w:rsidR="006718DF" w:rsidRPr="006718DF" w:rsidRDefault="006718DF" w:rsidP="006718DF">
      <w:pPr>
        <w:numPr>
          <w:ilvl w:val="0"/>
          <w:numId w:val="1"/>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6718DF">
        <w:rPr>
          <w:rFonts w:ascii="Lato" w:eastAsia="Times New Roman" w:hAnsi="Lato" w:cs="Times New Roman"/>
          <w:color w:val="2D3B45"/>
          <w:kern w:val="0"/>
          <w14:ligatures w14:val="none"/>
        </w:rPr>
        <w:t>How can we organize the real world into a system that can be used to analyze it?</w:t>
      </w:r>
    </w:p>
    <w:p w14:paraId="5B9C9EC2" w14:textId="77777777" w:rsidR="006718DF" w:rsidRPr="006718DF" w:rsidRDefault="006718DF" w:rsidP="006718DF">
      <w:pPr>
        <w:numPr>
          <w:ilvl w:val="0"/>
          <w:numId w:val="1"/>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6718DF">
        <w:rPr>
          <w:rFonts w:ascii="Lato" w:eastAsia="Times New Roman" w:hAnsi="Lato" w:cs="Times New Roman"/>
          <w:color w:val="2D3B45"/>
          <w:kern w:val="0"/>
          <w14:ligatures w14:val="none"/>
        </w:rPr>
        <w:t>How do we represent the variation in the world around us?</w:t>
      </w:r>
    </w:p>
    <w:p w14:paraId="228371A3" w14:textId="77777777" w:rsidR="006718DF" w:rsidRPr="006718DF" w:rsidRDefault="006718DF" w:rsidP="006718DF">
      <w:pPr>
        <w:numPr>
          <w:ilvl w:val="0"/>
          <w:numId w:val="1"/>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6718DF">
        <w:rPr>
          <w:rFonts w:ascii="Lato" w:eastAsia="Times New Roman" w:hAnsi="Lato" w:cs="Times New Roman"/>
          <w:color w:val="2D3B45"/>
          <w:kern w:val="0"/>
          <w14:ligatures w14:val="none"/>
        </w:rPr>
        <w:t>How to record, recall, and analyze this information?</w:t>
      </w:r>
    </w:p>
    <w:p w14:paraId="27AB490B" w14:textId="77777777" w:rsidR="006718DF" w:rsidRPr="006718DF" w:rsidRDefault="006718DF" w:rsidP="006718DF">
      <w:pPr>
        <w:shd w:val="clear" w:color="auto" w:fill="FFFFFF"/>
        <w:spacing w:before="180" w:after="180"/>
        <w:rPr>
          <w:rFonts w:ascii="Lato" w:eastAsia="Times New Roman" w:hAnsi="Lato" w:cs="Times New Roman"/>
          <w:color w:val="2D3B45"/>
          <w:kern w:val="0"/>
          <w14:ligatures w14:val="none"/>
        </w:rPr>
      </w:pPr>
      <w:proofErr w:type="spellStart"/>
      <w:r w:rsidRPr="006718DF">
        <w:rPr>
          <w:rFonts w:ascii="Lato" w:eastAsia="Times New Roman" w:hAnsi="Lato" w:cs="Times New Roman"/>
          <w:color w:val="2D3B45"/>
          <w:kern w:val="0"/>
          <w14:ligatures w14:val="none"/>
        </w:rPr>
        <w:t>GIScience</w:t>
      </w:r>
      <w:proofErr w:type="spellEnd"/>
      <w:r w:rsidRPr="006718DF">
        <w:rPr>
          <w:rFonts w:ascii="Lato" w:eastAsia="Times New Roman" w:hAnsi="Lato" w:cs="Times New Roman"/>
          <w:color w:val="2D3B45"/>
          <w:kern w:val="0"/>
          <w14:ligatures w14:val="none"/>
        </w:rPr>
        <w:t xml:space="preserve"> 1 explores these questions though the applied use of software designed to facilitate the collection, analysis, symbolization, and communication of information about the world; that is to turn observations of the real world into information useful for acting in the real world. This is often done with maps, and much of this work will involve the creation of maps.</w:t>
      </w:r>
    </w:p>
    <w:p w14:paraId="711DE1C4" w14:textId="77777777" w:rsidR="006718DF" w:rsidRPr="006718DF" w:rsidRDefault="006718DF" w:rsidP="006718DF">
      <w:pPr>
        <w:shd w:val="clear" w:color="auto" w:fill="FFFFFF"/>
        <w:spacing w:before="180" w:after="180"/>
        <w:rPr>
          <w:rFonts w:ascii="Lato" w:eastAsia="Times New Roman" w:hAnsi="Lato" w:cs="Times New Roman"/>
          <w:color w:val="2D3B45"/>
          <w:kern w:val="0"/>
          <w14:ligatures w14:val="none"/>
        </w:rPr>
      </w:pPr>
      <w:r w:rsidRPr="006718DF">
        <w:rPr>
          <w:rFonts w:ascii="Lato" w:eastAsia="Times New Roman" w:hAnsi="Lato" w:cs="Times New Roman"/>
          <w:b/>
          <w:bCs/>
          <w:color w:val="2D3B45"/>
          <w:kern w:val="0"/>
          <w:sz w:val="28"/>
          <w:szCs w:val="28"/>
          <w14:ligatures w14:val="none"/>
        </w:rPr>
        <w:t>Course Objectives:       </w:t>
      </w:r>
      <w:r w:rsidRPr="006718DF">
        <w:rPr>
          <w:rFonts w:ascii="Lato" w:eastAsia="Times New Roman" w:hAnsi="Lato" w:cs="Times New Roman"/>
          <w:color w:val="2D3B45"/>
          <w:kern w:val="0"/>
          <w14:ligatures w14:val="none"/>
        </w:rPr>
        <w:t>      </w:t>
      </w:r>
    </w:p>
    <w:p w14:paraId="226B13F1" w14:textId="77777777" w:rsidR="006718DF" w:rsidRPr="006718DF" w:rsidRDefault="006718DF" w:rsidP="006718DF">
      <w:pPr>
        <w:shd w:val="clear" w:color="auto" w:fill="FFFFFF"/>
        <w:spacing w:before="180" w:after="180"/>
        <w:rPr>
          <w:rFonts w:ascii="Lato" w:eastAsia="Times New Roman" w:hAnsi="Lato" w:cs="Times New Roman"/>
          <w:color w:val="2D3B45"/>
          <w:kern w:val="0"/>
          <w14:ligatures w14:val="none"/>
        </w:rPr>
      </w:pPr>
      <w:r w:rsidRPr="006718DF">
        <w:rPr>
          <w:rFonts w:ascii="Lato" w:eastAsia="Times New Roman" w:hAnsi="Lato" w:cs="Times New Roman"/>
          <w:color w:val="2D3B45"/>
          <w:kern w:val="0"/>
          <w14:ligatures w14:val="none"/>
        </w:rPr>
        <w:t>After completing this course, students should be able to:</w:t>
      </w:r>
    </w:p>
    <w:p w14:paraId="00E8C212" w14:textId="77777777" w:rsidR="006718DF" w:rsidRPr="006718DF" w:rsidRDefault="006718DF" w:rsidP="006718DF">
      <w:pPr>
        <w:numPr>
          <w:ilvl w:val="0"/>
          <w:numId w:val="2"/>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6718DF">
        <w:rPr>
          <w:rFonts w:ascii="Lato" w:eastAsia="Times New Roman" w:hAnsi="Lato" w:cs="Times New Roman"/>
          <w:color w:val="2D3B45"/>
          <w:kern w:val="0"/>
          <w14:ligatures w14:val="none"/>
        </w:rPr>
        <w:lastRenderedPageBreak/>
        <w:t xml:space="preserve">Understand how the real world is simplified and categorized to be put into a </w:t>
      </w:r>
      <w:proofErr w:type="gramStart"/>
      <w:r w:rsidRPr="006718DF">
        <w:rPr>
          <w:rFonts w:ascii="Lato" w:eastAsia="Times New Roman" w:hAnsi="Lato" w:cs="Times New Roman"/>
          <w:color w:val="2D3B45"/>
          <w:kern w:val="0"/>
          <w14:ligatures w14:val="none"/>
        </w:rPr>
        <w:t>GIS</w:t>
      </w:r>
      <w:proofErr w:type="gramEnd"/>
    </w:p>
    <w:p w14:paraId="7C69E4E2" w14:textId="77777777" w:rsidR="006718DF" w:rsidRPr="006718DF" w:rsidRDefault="006718DF" w:rsidP="006718DF">
      <w:pPr>
        <w:numPr>
          <w:ilvl w:val="0"/>
          <w:numId w:val="2"/>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6718DF">
        <w:rPr>
          <w:rFonts w:ascii="Lato" w:eastAsia="Times New Roman" w:hAnsi="Lato" w:cs="Times New Roman"/>
          <w:color w:val="2D3B45"/>
          <w:kern w:val="0"/>
          <w14:ligatures w14:val="none"/>
        </w:rPr>
        <w:t>Plan and execute basic GIS analysis using a software application framework.</w:t>
      </w:r>
    </w:p>
    <w:p w14:paraId="057EA2B9" w14:textId="77777777" w:rsidR="006718DF" w:rsidRPr="006718DF" w:rsidRDefault="006718DF" w:rsidP="006718DF">
      <w:pPr>
        <w:numPr>
          <w:ilvl w:val="0"/>
          <w:numId w:val="2"/>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6718DF">
        <w:rPr>
          <w:rFonts w:ascii="Lato" w:eastAsia="Times New Roman" w:hAnsi="Lato" w:cs="Times New Roman"/>
          <w:color w:val="2D3B45"/>
          <w:kern w:val="0"/>
          <w14:ligatures w14:val="none"/>
        </w:rPr>
        <w:t>Communicate the results of an analysis through language and graphics.</w:t>
      </w:r>
    </w:p>
    <w:p w14:paraId="6635525F" w14:textId="77777777" w:rsidR="006718DF" w:rsidRPr="006718DF" w:rsidRDefault="006718DF" w:rsidP="006718DF">
      <w:pPr>
        <w:numPr>
          <w:ilvl w:val="0"/>
          <w:numId w:val="2"/>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6718DF">
        <w:rPr>
          <w:rFonts w:ascii="Lato" w:eastAsia="Times New Roman" w:hAnsi="Lato" w:cs="Times New Roman"/>
          <w:color w:val="2D3B45"/>
          <w:kern w:val="0"/>
          <w14:ligatures w14:val="none"/>
        </w:rPr>
        <w:t>Articulate the characteristics of and differences between data representations.</w:t>
      </w:r>
    </w:p>
    <w:p w14:paraId="4551C638" w14:textId="52EFD4EF" w:rsidR="006718DF" w:rsidRPr="006718DF" w:rsidRDefault="006718DF" w:rsidP="006718DF">
      <w:pPr>
        <w:numPr>
          <w:ilvl w:val="0"/>
          <w:numId w:val="2"/>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6718DF">
        <w:rPr>
          <w:rFonts w:ascii="Lato" w:eastAsia="Times New Roman" w:hAnsi="Lato" w:cs="Times New Roman"/>
          <w:color w:val="2D3B45"/>
          <w:kern w:val="0"/>
          <w14:ligatures w14:val="none"/>
        </w:rPr>
        <w:t>Be able to make a basic map and display the results of a GIS analysis inquiry                           </w:t>
      </w:r>
    </w:p>
    <w:p w14:paraId="6D2E34A6" w14:textId="77777777" w:rsidR="006718DF" w:rsidRPr="006718DF" w:rsidRDefault="006718DF" w:rsidP="006718DF">
      <w:pPr>
        <w:shd w:val="clear" w:color="auto" w:fill="FFFFFF"/>
        <w:spacing w:before="180" w:after="180"/>
        <w:rPr>
          <w:rFonts w:ascii="Lato" w:eastAsia="Times New Roman" w:hAnsi="Lato" w:cs="Times New Roman"/>
          <w:color w:val="2D3B45"/>
          <w:kern w:val="0"/>
          <w14:ligatures w14:val="none"/>
        </w:rPr>
      </w:pPr>
      <w:r w:rsidRPr="006718DF">
        <w:rPr>
          <w:rFonts w:ascii="Lato" w:eastAsia="Times New Roman" w:hAnsi="Lato" w:cs="Times New Roman"/>
          <w:b/>
          <w:bCs/>
          <w:color w:val="2D3B45"/>
          <w:kern w:val="0"/>
          <w14:ligatures w14:val="none"/>
        </w:rPr>
        <w:t>Grading:</w:t>
      </w:r>
    </w:p>
    <w:p w14:paraId="20A6AA22" w14:textId="77777777" w:rsidR="006718DF" w:rsidRPr="006718DF" w:rsidRDefault="006718DF" w:rsidP="006718DF">
      <w:pPr>
        <w:shd w:val="clear" w:color="auto" w:fill="FFFFFF"/>
        <w:spacing w:before="180" w:after="180"/>
        <w:rPr>
          <w:rFonts w:ascii="Lato" w:eastAsia="Times New Roman" w:hAnsi="Lato" w:cs="Times New Roman"/>
          <w:color w:val="2D3B45"/>
          <w:kern w:val="0"/>
          <w14:ligatures w14:val="none"/>
        </w:rPr>
      </w:pPr>
      <w:r w:rsidRPr="006718DF">
        <w:rPr>
          <w:rFonts w:ascii="Lato" w:eastAsia="Times New Roman" w:hAnsi="Lato" w:cs="Times New Roman"/>
          <w:color w:val="2D3B45"/>
          <w:kern w:val="0"/>
          <w14:ligatures w14:val="none"/>
        </w:rPr>
        <w:t>This course follows the </w:t>
      </w:r>
      <w:hyperlink r:id="rId6" w:history="1">
        <w:r w:rsidRPr="006718DF">
          <w:rPr>
            <w:rFonts w:ascii="Lato" w:eastAsia="Times New Roman" w:hAnsi="Lato" w:cs="Times New Roman"/>
            <w:color w:val="0000FF"/>
            <w:kern w:val="0"/>
            <w:u w:val="single"/>
            <w14:ligatures w14:val="none"/>
          </w:rPr>
          <w:t>UO Compliant Grading Scheme</w:t>
        </w:r>
      </w:hyperlink>
    </w:p>
    <w:p w14:paraId="34D9AE7F" w14:textId="77777777" w:rsidR="006718DF" w:rsidRPr="006718DF" w:rsidRDefault="006718DF" w:rsidP="006718DF">
      <w:pPr>
        <w:shd w:val="clear" w:color="auto" w:fill="FFFFFF"/>
        <w:spacing w:before="180" w:after="180"/>
        <w:rPr>
          <w:rFonts w:ascii="Lato" w:eastAsia="Times New Roman" w:hAnsi="Lato" w:cs="Times New Roman"/>
          <w:color w:val="2D3B45"/>
          <w:kern w:val="0"/>
          <w14:ligatures w14:val="none"/>
        </w:rPr>
      </w:pPr>
      <w:r w:rsidRPr="006718DF">
        <w:rPr>
          <w:rFonts w:ascii="Lato" w:eastAsia="Times New Roman" w:hAnsi="Lato" w:cs="Times New Roman"/>
          <w:color w:val="2D3B45"/>
          <w:kern w:val="0"/>
          <w14:ligatures w14:val="none"/>
        </w:rPr>
        <w:t>A+           100 to 97-100                        </w:t>
      </w:r>
      <w:r w:rsidRPr="006718DF">
        <w:rPr>
          <w:rFonts w:ascii="Lato" w:eastAsia="Times New Roman" w:hAnsi="Lato" w:cs="Times New Roman"/>
          <w:color w:val="2D3B45"/>
          <w:kern w:val="0"/>
          <w14:ligatures w14:val="none"/>
        </w:rPr>
        <w:br/>
        <w:t>A               &lt;97 to 94                                </w:t>
      </w:r>
      <w:r w:rsidRPr="006718DF">
        <w:rPr>
          <w:rFonts w:ascii="Lato" w:eastAsia="Times New Roman" w:hAnsi="Lato" w:cs="Times New Roman"/>
          <w:color w:val="2D3B45"/>
          <w:kern w:val="0"/>
          <w14:ligatures w14:val="none"/>
        </w:rPr>
        <w:br/>
        <w:t>A-             &lt;94 to 90              </w:t>
      </w:r>
      <w:r w:rsidRPr="006718DF">
        <w:rPr>
          <w:rFonts w:ascii="Lato" w:eastAsia="Times New Roman" w:hAnsi="Lato" w:cs="Times New Roman"/>
          <w:color w:val="2D3B45"/>
          <w:kern w:val="0"/>
          <w14:ligatures w14:val="none"/>
        </w:rPr>
        <w:br/>
        <w:t>B+            &lt;90 to 87</w:t>
      </w:r>
      <w:r w:rsidRPr="006718DF">
        <w:rPr>
          <w:rFonts w:ascii="Lato" w:eastAsia="Times New Roman" w:hAnsi="Lato" w:cs="Times New Roman"/>
          <w:color w:val="2D3B45"/>
          <w:kern w:val="0"/>
          <w14:ligatures w14:val="none"/>
        </w:rPr>
        <w:br/>
        <w:t>B               &lt;87 to 84</w:t>
      </w:r>
      <w:r w:rsidRPr="006718DF">
        <w:rPr>
          <w:rFonts w:ascii="Lato" w:eastAsia="Times New Roman" w:hAnsi="Lato" w:cs="Times New Roman"/>
          <w:color w:val="2D3B45"/>
          <w:kern w:val="0"/>
          <w14:ligatures w14:val="none"/>
        </w:rPr>
        <w:br/>
        <w:t>B-              &lt;84 to 80</w:t>
      </w:r>
      <w:r w:rsidRPr="006718DF">
        <w:rPr>
          <w:rFonts w:ascii="Lato" w:eastAsia="Times New Roman" w:hAnsi="Lato" w:cs="Times New Roman"/>
          <w:color w:val="2D3B45"/>
          <w:kern w:val="0"/>
          <w14:ligatures w14:val="none"/>
        </w:rPr>
        <w:br/>
        <w:t>C+           &lt;80 to 77</w:t>
      </w:r>
      <w:r w:rsidRPr="006718DF">
        <w:rPr>
          <w:rFonts w:ascii="Lato" w:eastAsia="Times New Roman" w:hAnsi="Lato" w:cs="Times New Roman"/>
          <w:color w:val="2D3B45"/>
          <w:kern w:val="0"/>
          <w14:ligatures w14:val="none"/>
        </w:rPr>
        <w:br/>
        <w:t>C              &lt;77 to 74</w:t>
      </w:r>
      <w:r w:rsidRPr="006718DF">
        <w:rPr>
          <w:rFonts w:ascii="Lato" w:eastAsia="Times New Roman" w:hAnsi="Lato" w:cs="Times New Roman"/>
          <w:color w:val="2D3B45"/>
          <w:kern w:val="0"/>
          <w14:ligatures w14:val="none"/>
        </w:rPr>
        <w:br/>
        <w:t>C-             &lt;74 to 70</w:t>
      </w:r>
      <w:r w:rsidRPr="006718DF">
        <w:rPr>
          <w:rFonts w:ascii="Lato" w:eastAsia="Times New Roman" w:hAnsi="Lato" w:cs="Times New Roman"/>
          <w:color w:val="2D3B45"/>
          <w:kern w:val="0"/>
          <w14:ligatures w14:val="none"/>
        </w:rPr>
        <w:br/>
        <w:t>D+           &lt;70 to 67</w:t>
      </w:r>
      <w:r w:rsidRPr="006718DF">
        <w:rPr>
          <w:rFonts w:ascii="Lato" w:eastAsia="Times New Roman" w:hAnsi="Lato" w:cs="Times New Roman"/>
          <w:color w:val="2D3B45"/>
          <w:kern w:val="0"/>
          <w14:ligatures w14:val="none"/>
        </w:rPr>
        <w:br/>
        <w:t>D              &lt;67 to 64</w:t>
      </w:r>
      <w:r w:rsidRPr="006718DF">
        <w:rPr>
          <w:rFonts w:ascii="Lato" w:eastAsia="Times New Roman" w:hAnsi="Lato" w:cs="Times New Roman"/>
          <w:color w:val="2D3B45"/>
          <w:kern w:val="0"/>
          <w14:ligatures w14:val="none"/>
        </w:rPr>
        <w:br/>
        <w:t>D-             &lt;64 to 61</w:t>
      </w:r>
      <w:r w:rsidRPr="006718DF">
        <w:rPr>
          <w:rFonts w:ascii="Lato" w:eastAsia="Times New Roman" w:hAnsi="Lato" w:cs="Times New Roman"/>
          <w:color w:val="2D3B45"/>
          <w:kern w:val="0"/>
          <w14:ligatures w14:val="none"/>
        </w:rPr>
        <w:br/>
        <w:t>F                &lt;61</w:t>
      </w:r>
    </w:p>
    <w:p w14:paraId="1E08174E" w14:textId="77777777" w:rsidR="006718DF" w:rsidRPr="006718DF" w:rsidRDefault="006718DF" w:rsidP="006718DF">
      <w:pPr>
        <w:shd w:val="clear" w:color="auto" w:fill="FFFFFF"/>
        <w:spacing w:before="180" w:after="180"/>
        <w:rPr>
          <w:rFonts w:ascii="Lato" w:eastAsia="Times New Roman" w:hAnsi="Lato" w:cs="Times New Roman"/>
          <w:color w:val="2D3B45"/>
          <w:kern w:val="0"/>
          <w14:ligatures w14:val="none"/>
        </w:rPr>
      </w:pPr>
      <w:r w:rsidRPr="006718DF">
        <w:rPr>
          <w:rFonts w:ascii="Lato" w:eastAsia="Times New Roman" w:hAnsi="Lato" w:cs="Times New Roman"/>
          <w:b/>
          <w:bCs/>
          <w:color w:val="2D3B45"/>
          <w:kern w:val="0"/>
          <w:sz w:val="28"/>
          <w:szCs w:val="28"/>
          <w14:ligatures w14:val="none"/>
        </w:rPr>
        <w:t>Assignments:</w:t>
      </w:r>
    </w:p>
    <w:p w14:paraId="3772C4A8" w14:textId="77777777" w:rsidR="006718DF" w:rsidRPr="006718DF" w:rsidRDefault="006718DF" w:rsidP="006718DF">
      <w:pPr>
        <w:shd w:val="clear" w:color="auto" w:fill="FFFFFF"/>
        <w:spacing w:before="180" w:after="180"/>
        <w:rPr>
          <w:rFonts w:ascii="Lato" w:eastAsia="Times New Roman" w:hAnsi="Lato" w:cs="Times New Roman"/>
          <w:color w:val="2D3B45"/>
          <w:kern w:val="0"/>
          <w14:ligatures w14:val="none"/>
        </w:rPr>
      </w:pPr>
      <w:r w:rsidRPr="006718DF">
        <w:rPr>
          <w:rFonts w:ascii="Lato" w:eastAsia="Times New Roman" w:hAnsi="Lato" w:cs="Times New Roman"/>
          <w:b/>
          <w:bCs/>
          <w:i/>
          <w:iCs/>
          <w:color w:val="2D3B45"/>
          <w:kern w:val="0"/>
          <w14:ligatures w14:val="none"/>
        </w:rPr>
        <w:t>Weekly Quizzes (10 per term) - 40%:</w:t>
      </w:r>
    </w:p>
    <w:p w14:paraId="48EF3926" w14:textId="77777777" w:rsidR="006718DF" w:rsidRPr="006718DF" w:rsidRDefault="006718DF" w:rsidP="006718DF">
      <w:pPr>
        <w:shd w:val="clear" w:color="auto" w:fill="FFFFFF"/>
        <w:spacing w:before="180" w:after="180"/>
        <w:rPr>
          <w:rFonts w:ascii="Lato" w:eastAsia="Times New Roman" w:hAnsi="Lato" w:cs="Times New Roman"/>
          <w:color w:val="2D3B45"/>
          <w:kern w:val="0"/>
          <w14:ligatures w14:val="none"/>
        </w:rPr>
      </w:pPr>
      <w:r w:rsidRPr="006718DF">
        <w:rPr>
          <w:rFonts w:ascii="Lato" w:eastAsia="Times New Roman" w:hAnsi="Lato" w:cs="Times New Roman"/>
          <w:color w:val="2D3B45"/>
          <w:kern w:val="0"/>
          <w14:ligatures w14:val="none"/>
        </w:rPr>
        <w:t>Online. Due by Friday at noon every week. We drop your lowest quiz grade. No late quizzes accepted.</w:t>
      </w:r>
    </w:p>
    <w:p w14:paraId="1C7031A9" w14:textId="77777777" w:rsidR="006718DF" w:rsidRPr="006718DF" w:rsidRDefault="006718DF" w:rsidP="006718DF">
      <w:pPr>
        <w:shd w:val="clear" w:color="auto" w:fill="FFFFFF"/>
        <w:spacing w:before="180" w:after="180"/>
        <w:rPr>
          <w:rFonts w:ascii="Lato" w:eastAsia="Times New Roman" w:hAnsi="Lato" w:cs="Times New Roman"/>
          <w:color w:val="2D3B45"/>
          <w:kern w:val="0"/>
          <w14:ligatures w14:val="none"/>
        </w:rPr>
      </w:pPr>
      <w:r w:rsidRPr="006718DF">
        <w:rPr>
          <w:rFonts w:ascii="Lato" w:eastAsia="Times New Roman" w:hAnsi="Lato" w:cs="Times New Roman"/>
          <w:b/>
          <w:bCs/>
          <w:i/>
          <w:iCs/>
          <w:color w:val="2D3B45"/>
          <w:kern w:val="0"/>
          <w14:ligatures w14:val="none"/>
        </w:rPr>
        <w:t>Lab Assignments (6 per term) - 60%:</w:t>
      </w:r>
    </w:p>
    <w:p w14:paraId="172DE57B" w14:textId="77777777" w:rsidR="006718DF" w:rsidRPr="006718DF" w:rsidRDefault="006718DF" w:rsidP="006718DF">
      <w:pPr>
        <w:shd w:val="clear" w:color="auto" w:fill="FFFFFF"/>
        <w:spacing w:before="180" w:after="180"/>
        <w:rPr>
          <w:rFonts w:ascii="Lato" w:eastAsia="Times New Roman" w:hAnsi="Lato" w:cs="Times New Roman"/>
          <w:color w:val="2D3B45"/>
          <w:kern w:val="0"/>
          <w14:ligatures w14:val="none"/>
        </w:rPr>
      </w:pPr>
      <w:r w:rsidRPr="006718DF">
        <w:rPr>
          <w:rFonts w:ascii="Lato" w:eastAsia="Times New Roman" w:hAnsi="Lato" w:cs="Times New Roman"/>
          <w:color w:val="2D3B45"/>
          <w:kern w:val="0"/>
          <w14:ligatures w14:val="none"/>
        </w:rPr>
        <w:t>There are six lab assignments due at noon on Fridays. Occasionally you will have more than a week to complete a lab assignment depending on the complexity of the lab.</w:t>
      </w:r>
    </w:p>
    <w:p w14:paraId="56C9654A" w14:textId="77777777" w:rsidR="006718DF" w:rsidRPr="006718DF" w:rsidRDefault="006718DF" w:rsidP="006718DF">
      <w:pPr>
        <w:shd w:val="clear" w:color="auto" w:fill="FFFFFF"/>
        <w:spacing w:before="180" w:after="180"/>
        <w:rPr>
          <w:rFonts w:ascii="Lato" w:eastAsia="Times New Roman" w:hAnsi="Lato" w:cs="Times New Roman"/>
          <w:color w:val="2D3B45"/>
          <w:kern w:val="0"/>
          <w14:ligatures w14:val="none"/>
        </w:rPr>
      </w:pPr>
      <w:r w:rsidRPr="006718DF">
        <w:rPr>
          <w:rFonts w:ascii="Lato" w:eastAsia="Times New Roman" w:hAnsi="Lato" w:cs="Times New Roman"/>
          <w:b/>
          <w:bCs/>
          <w:color w:val="2D3B45"/>
          <w:kern w:val="0"/>
          <w:sz w:val="28"/>
          <w:szCs w:val="28"/>
          <w14:ligatures w14:val="none"/>
        </w:rPr>
        <w:t>Late Assignments:               </w:t>
      </w:r>
      <w:r w:rsidRPr="006718DF">
        <w:rPr>
          <w:rFonts w:ascii="Lato" w:eastAsia="Times New Roman" w:hAnsi="Lato" w:cs="Times New Roman"/>
          <w:color w:val="2D3B45"/>
          <w:kern w:val="0"/>
          <w14:ligatures w14:val="none"/>
        </w:rPr>
        <w:t> </w:t>
      </w:r>
    </w:p>
    <w:p w14:paraId="073FBE46" w14:textId="77777777" w:rsidR="006718DF" w:rsidRPr="006718DF" w:rsidRDefault="006718DF" w:rsidP="006718DF">
      <w:pPr>
        <w:shd w:val="clear" w:color="auto" w:fill="FFFFFF"/>
        <w:spacing w:before="180" w:after="180"/>
        <w:rPr>
          <w:rFonts w:ascii="Lato" w:eastAsia="Times New Roman" w:hAnsi="Lato" w:cs="Times New Roman"/>
          <w:color w:val="2D3B45"/>
          <w:kern w:val="0"/>
          <w14:ligatures w14:val="none"/>
        </w:rPr>
      </w:pPr>
      <w:r w:rsidRPr="006718DF">
        <w:rPr>
          <w:rFonts w:ascii="Lato" w:eastAsia="Times New Roman" w:hAnsi="Lato" w:cs="Times New Roman"/>
          <w:color w:val="2D3B45"/>
          <w:kern w:val="0"/>
          <w14:ligatures w14:val="none"/>
        </w:rPr>
        <w:t>Quizzes are not accepted late. If these are not completed by the due date, you get a zero.</w:t>
      </w:r>
    </w:p>
    <w:p w14:paraId="3373369B" w14:textId="77777777" w:rsidR="006718DF" w:rsidRPr="006718DF" w:rsidRDefault="006718DF" w:rsidP="006718DF">
      <w:pPr>
        <w:shd w:val="clear" w:color="auto" w:fill="FFFFFF"/>
        <w:spacing w:before="180" w:after="180"/>
        <w:rPr>
          <w:rFonts w:ascii="Lato" w:eastAsia="Times New Roman" w:hAnsi="Lato" w:cs="Times New Roman"/>
          <w:color w:val="2D3B45"/>
          <w:kern w:val="0"/>
          <w14:ligatures w14:val="none"/>
        </w:rPr>
      </w:pPr>
      <w:r w:rsidRPr="006718DF">
        <w:rPr>
          <w:rFonts w:ascii="Lato" w:eastAsia="Times New Roman" w:hAnsi="Lato" w:cs="Times New Roman"/>
          <w:color w:val="2D3B45"/>
          <w:kern w:val="0"/>
          <w14:ligatures w14:val="none"/>
        </w:rPr>
        <w:t>Lab assignments are considered late after 1 minute past the deadline. 10% will be deducted each day an assignment is late. Zeros are given after 10 days late.</w:t>
      </w:r>
    </w:p>
    <w:p w14:paraId="6602B478" w14:textId="77777777" w:rsidR="006718DF" w:rsidRPr="006718DF" w:rsidRDefault="006718DF" w:rsidP="006718DF">
      <w:pPr>
        <w:shd w:val="clear" w:color="auto" w:fill="FFFFFF"/>
        <w:spacing w:before="180" w:after="180"/>
        <w:rPr>
          <w:rFonts w:ascii="Lato" w:eastAsia="Times New Roman" w:hAnsi="Lato" w:cs="Times New Roman"/>
          <w:color w:val="2D3B45"/>
          <w:kern w:val="0"/>
          <w14:ligatures w14:val="none"/>
        </w:rPr>
      </w:pPr>
      <w:r w:rsidRPr="006718DF">
        <w:rPr>
          <w:rFonts w:ascii="Lato" w:eastAsia="Times New Roman" w:hAnsi="Lato" w:cs="Times New Roman"/>
          <w:b/>
          <w:bCs/>
          <w:color w:val="2D3B45"/>
          <w:kern w:val="0"/>
          <w:sz w:val="28"/>
          <w:szCs w:val="28"/>
          <w14:ligatures w14:val="none"/>
        </w:rPr>
        <w:t>Student Accessibility:         </w:t>
      </w:r>
      <w:r w:rsidRPr="006718DF">
        <w:rPr>
          <w:rFonts w:ascii="Lato" w:eastAsia="Times New Roman" w:hAnsi="Lato" w:cs="Times New Roman"/>
          <w:color w:val="2D3B45"/>
          <w:kern w:val="0"/>
          <w14:ligatures w14:val="none"/>
        </w:rPr>
        <w:t> </w:t>
      </w:r>
    </w:p>
    <w:p w14:paraId="10D24978" w14:textId="77777777" w:rsidR="006718DF" w:rsidRPr="006718DF" w:rsidRDefault="006718DF" w:rsidP="006718DF">
      <w:pPr>
        <w:shd w:val="clear" w:color="auto" w:fill="FFFFFF"/>
        <w:spacing w:before="180" w:after="180"/>
        <w:rPr>
          <w:rFonts w:ascii="Lato" w:eastAsia="Times New Roman" w:hAnsi="Lato" w:cs="Times New Roman"/>
          <w:color w:val="2D3B45"/>
          <w:kern w:val="0"/>
          <w14:ligatures w14:val="none"/>
        </w:rPr>
      </w:pPr>
      <w:r w:rsidRPr="006718DF">
        <w:rPr>
          <w:rFonts w:ascii="Lato" w:eastAsia="Times New Roman" w:hAnsi="Lato" w:cs="Times New Roman"/>
          <w:color w:val="2D3B45"/>
          <w:kern w:val="0"/>
          <w14:ligatures w14:val="none"/>
        </w:rPr>
        <w:lastRenderedPageBreak/>
        <w:t>The University of Oregon is working to create inclusive learning environments. Please notify the professor if there are aspects of the instruction or design of this course that result in disability-related barriers to your participation. You are also encouraged to contact the Accessible Education Center (AEC) in 360 Oregon Hall at 541-346-1155 or </w:t>
      </w:r>
      <w:hyperlink r:id="rId7" w:history="1">
        <w:r w:rsidRPr="006718DF">
          <w:rPr>
            <w:rFonts w:ascii="Lato" w:eastAsia="Times New Roman" w:hAnsi="Lato" w:cs="Times New Roman"/>
            <w:color w:val="0000FF"/>
            <w:kern w:val="0"/>
            <w:u w:val="single"/>
            <w14:ligatures w14:val="none"/>
          </w:rPr>
          <w:t>uoaec@uoregon.edu</w:t>
        </w:r>
      </w:hyperlink>
      <w:r w:rsidRPr="006718DF">
        <w:rPr>
          <w:rFonts w:ascii="Lato" w:eastAsia="Times New Roman" w:hAnsi="Lato" w:cs="Times New Roman"/>
          <w:color w:val="2D3B45"/>
          <w:kern w:val="0"/>
          <w14:ligatures w14:val="none"/>
        </w:rPr>
        <w:t>.</w:t>
      </w:r>
    </w:p>
    <w:p w14:paraId="6E594D51" w14:textId="77777777" w:rsidR="006718DF" w:rsidRPr="006718DF" w:rsidRDefault="006718DF" w:rsidP="006718DF">
      <w:pPr>
        <w:shd w:val="clear" w:color="auto" w:fill="FFFFFF"/>
        <w:spacing w:before="180" w:after="180"/>
        <w:rPr>
          <w:rFonts w:ascii="Lato" w:eastAsia="Times New Roman" w:hAnsi="Lato" w:cs="Times New Roman"/>
          <w:color w:val="2D3B45"/>
          <w:kern w:val="0"/>
          <w14:ligatures w14:val="none"/>
        </w:rPr>
      </w:pPr>
      <w:r w:rsidRPr="006718DF">
        <w:rPr>
          <w:rFonts w:ascii="Lato" w:eastAsia="Times New Roman" w:hAnsi="Lato" w:cs="Times New Roman"/>
          <w:color w:val="2D3B45"/>
          <w:kern w:val="0"/>
          <w14:ligatures w14:val="none"/>
        </w:rPr>
        <w:t>Students registered with AEC should try to send a notification letter to the professor during Week 1 or 2 of the term. I appreciate trying to meet with students early in the term to assure that I am adequately accommodating students.</w:t>
      </w:r>
    </w:p>
    <w:p w14:paraId="72F81CA0" w14:textId="77777777" w:rsidR="006718DF" w:rsidRPr="006718DF" w:rsidRDefault="006718DF" w:rsidP="006718DF">
      <w:pPr>
        <w:shd w:val="clear" w:color="auto" w:fill="FFFFFF"/>
        <w:spacing w:before="180" w:after="180"/>
        <w:rPr>
          <w:rFonts w:ascii="Lato" w:eastAsia="Times New Roman" w:hAnsi="Lato" w:cs="Times New Roman"/>
          <w:color w:val="2D3B45"/>
          <w:kern w:val="0"/>
          <w14:ligatures w14:val="none"/>
        </w:rPr>
      </w:pPr>
      <w:r w:rsidRPr="006718DF">
        <w:rPr>
          <w:rFonts w:ascii="Lato" w:eastAsia="Times New Roman" w:hAnsi="Lato" w:cs="Times New Roman"/>
          <w:b/>
          <w:bCs/>
          <w:color w:val="2D3B45"/>
          <w:kern w:val="0"/>
          <w:sz w:val="28"/>
          <w:szCs w:val="28"/>
          <w14:ligatures w14:val="none"/>
        </w:rPr>
        <w:t>Student Conduct:     </w:t>
      </w:r>
      <w:r w:rsidRPr="006718DF">
        <w:rPr>
          <w:rFonts w:ascii="Lato" w:eastAsia="Times New Roman" w:hAnsi="Lato" w:cs="Times New Roman"/>
          <w:color w:val="2D3B45"/>
          <w:kern w:val="0"/>
          <w14:ligatures w14:val="none"/>
        </w:rPr>
        <w:t>          </w:t>
      </w:r>
    </w:p>
    <w:p w14:paraId="336F1E3C" w14:textId="77777777" w:rsidR="006718DF" w:rsidRPr="006718DF" w:rsidRDefault="006718DF" w:rsidP="006718DF">
      <w:pPr>
        <w:shd w:val="clear" w:color="auto" w:fill="FFFFFF"/>
        <w:spacing w:before="180" w:after="180"/>
        <w:rPr>
          <w:rFonts w:ascii="Lato" w:eastAsia="Times New Roman" w:hAnsi="Lato" w:cs="Times New Roman"/>
          <w:color w:val="2D3B45"/>
          <w:kern w:val="0"/>
          <w14:ligatures w14:val="none"/>
        </w:rPr>
      </w:pPr>
      <w:r w:rsidRPr="006718DF">
        <w:rPr>
          <w:rFonts w:ascii="Lato" w:eastAsia="Times New Roman" w:hAnsi="Lato" w:cs="Times New Roman"/>
          <w:color w:val="2D3B45"/>
          <w:kern w:val="0"/>
          <w14:ligatures w14:val="none"/>
        </w:rPr>
        <w:t>The University Student Conduct Code (available at </w:t>
      </w:r>
      <w:hyperlink r:id="rId8" w:history="1">
        <w:r w:rsidRPr="006718DF">
          <w:rPr>
            <w:rFonts w:ascii="Lato" w:eastAsia="Times New Roman" w:hAnsi="Lato" w:cs="Times New Roman"/>
            <w:color w:val="0000FF"/>
            <w:kern w:val="0"/>
            <w:u w:val="single"/>
            <w14:ligatures w14:val="none"/>
          </w:rPr>
          <w:t>https://dos.uoregon.edu/conduct</w:t>
        </w:r>
      </w:hyperlink>
      <w:r w:rsidRPr="006718DF">
        <w:rPr>
          <w:rFonts w:ascii="Lato" w:eastAsia="Times New Roman" w:hAnsi="Lato" w:cs="Times New Roman"/>
          <w:color w:val="2D3B45"/>
          <w:kern w:val="0"/>
          <w14:ligatures w14:val="none"/>
        </w:rPr>
        <w:t>) defines academic misconduct. Students are prohibited from committing or attempting to commit any act that constitutes academic misconduct. By way of example, students should not give or receive (or attempt to give or receive) unauthorized help on assignments or examinations without express permission from the instructor. Students should properly acknowledge and document all sources of information (e.g. quotations, paraphrases, ideas) and use only the sources and resources authorized by the instructor. If there is any question about whether an act constitutes academic misconduct, it is the students’ obligation to clarify the question with the instructor before committing or attempting to commit the act. Additional information about a common form of academic misconduct, plagiarism, is available at researchguides.uoregon.edu/citing-plagiarism.</w:t>
      </w:r>
    </w:p>
    <w:p w14:paraId="48E7C43B" w14:textId="77777777" w:rsidR="006718DF" w:rsidRPr="006718DF" w:rsidRDefault="006718DF" w:rsidP="006718DF">
      <w:pPr>
        <w:shd w:val="clear" w:color="auto" w:fill="FFFFFF"/>
        <w:spacing w:before="180" w:after="180"/>
        <w:rPr>
          <w:rFonts w:ascii="Lato" w:eastAsia="Times New Roman" w:hAnsi="Lato" w:cs="Times New Roman"/>
          <w:color w:val="2D3B45"/>
          <w:kern w:val="0"/>
          <w14:ligatures w14:val="none"/>
        </w:rPr>
      </w:pPr>
      <w:r w:rsidRPr="006718DF">
        <w:rPr>
          <w:rFonts w:ascii="Lato" w:eastAsia="Times New Roman" w:hAnsi="Lato" w:cs="Times New Roman"/>
          <w:color w:val="2D3B45"/>
          <w:kern w:val="0"/>
          <w14:ligatures w14:val="none"/>
        </w:rPr>
        <w:t> </w:t>
      </w:r>
    </w:p>
    <w:p w14:paraId="7E5FDC81" w14:textId="77777777" w:rsidR="006718DF" w:rsidRPr="006718DF" w:rsidRDefault="006718DF" w:rsidP="006718DF">
      <w:pPr>
        <w:shd w:val="clear" w:color="auto" w:fill="FFFFFF"/>
        <w:spacing w:before="180" w:after="180"/>
        <w:rPr>
          <w:rFonts w:ascii="Lato" w:eastAsia="Times New Roman" w:hAnsi="Lato" w:cs="Times New Roman"/>
          <w:color w:val="2D3B45"/>
          <w:kern w:val="0"/>
          <w14:ligatures w14:val="none"/>
        </w:rPr>
      </w:pPr>
      <w:r w:rsidRPr="006718DF">
        <w:rPr>
          <w:rFonts w:ascii="Lato" w:eastAsia="Times New Roman" w:hAnsi="Lato" w:cs="Times New Roman"/>
          <w:b/>
          <w:bCs/>
          <w:i/>
          <w:iCs/>
          <w:color w:val="2D3B45"/>
          <w:kern w:val="0"/>
          <w14:ligatures w14:val="none"/>
        </w:rPr>
        <w:t xml:space="preserve">The professor of this course reserves the right to change aspects of this syllabus at any time during the term. Students will be informed </w:t>
      </w:r>
      <w:proofErr w:type="gramStart"/>
      <w:r w:rsidRPr="006718DF">
        <w:rPr>
          <w:rFonts w:ascii="Lato" w:eastAsia="Times New Roman" w:hAnsi="Lato" w:cs="Times New Roman"/>
          <w:b/>
          <w:bCs/>
          <w:i/>
          <w:iCs/>
          <w:color w:val="2D3B45"/>
          <w:kern w:val="0"/>
          <w14:ligatures w14:val="none"/>
        </w:rPr>
        <w:t>if and when</w:t>
      </w:r>
      <w:proofErr w:type="gramEnd"/>
      <w:r w:rsidRPr="006718DF">
        <w:rPr>
          <w:rFonts w:ascii="Lato" w:eastAsia="Times New Roman" w:hAnsi="Lato" w:cs="Times New Roman"/>
          <w:b/>
          <w:bCs/>
          <w:i/>
          <w:iCs/>
          <w:color w:val="2D3B45"/>
          <w:kern w:val="0"/>
          <w14:ligatures w14:val="none"/>
        </w:rPr>
        <w:t xml:space="preserve"> this occurs.</w:t>
      </w:r>
    </w:p>
    <w:p w14:paraId="2AAE6551" w14:textId="77777777" w:rsidR="00DC3408" w:rsidRDefault="00DC3408"/>
    <w:sectPr w:rsidR="00DC34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61930"/>
    <w:multiLevelType w:val="multilevel"/>
    <w:tmpl w:val="F6523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1164F6"/>
    <w:multiLevelType w:val="multilevel"/>
    <w:tmpl w:val="1138D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7291952">
    <w:abstractNumId w:val="0"/>
  </w:num>
  <w:num w:numId="2" w16cid:durableId="1895970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DF"/>
    <w:rsid w:val="003D241F"/>
    <w:rsid w:val="006718DF"/>
    <w:rsid w:val="009F241E"/>
    <w:rsid w:val="00DC3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43FF61"/>
  <w15:chartTrackingRefBased/>
  <w15:docId w15:val="{2E2EEF3B-4B4B-854F-A831-3331E9C3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18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18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18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18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18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18D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18D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18D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18D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18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18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18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18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18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18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18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18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18DF"/>
    <w:rPr>
      <w:rFonts w:eastAsiaTheme="majorEastAsia" w:cstheme="majorBidi"/>
      <w:color w:val="272727" w:themeColor="text1" w:themeTint="D8"/>
    </w:rPr>
  </w:style>
  <w:style w:type="paragraph" w:styleId="Title">
    <w:name w:val="Title"/>
    <w:basedOn w:val="Normal"/>
    <w:next w:val="Normal"/>
    <w:link w:val="TitleChar"/>
    <w:uiPriority w:val="10"/>
    <w:qFormat/>
    <w:rsid w:val="006718D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18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18D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18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18D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718DF"/>
    <w:rPr>
      <w:i/>
      <w:iCs/>
      <w:color w:val="404040" w:themeColor="text1" w:themeTint="BF"/>
    </w:rPr>
  </w:style>
  <w:style w:type="paragraph" w:styleId="ListParagraph">
    <w:name w:val="List Paragraph"/>
    <w:basedOn w:val="Normal"/>
    <w:uiPriority w:val="34"/>
    <w:qFormat/>
    <w:rsid w:val="006718DF"/>
    <w:pPr>
      <w:ind w:left="720"/>
      <w:contextualSpacing/>
    </w:pPr>
  </w:style>
  <w:style w:type="character" w:styleId="IntenseEmphasis">
    <w:name w:val="Intense Emphasis"/>
    <w:basedOn w:val="DefaultParagraphFont"/>
    <w:uiPriority w:val="21"/>
    <w:qFormat/>
    <w:rsid w:val="006718DF"/>
    <w:rPr>
      <w:i/>
      <w:iCs/>
      <w:color w:val="0F4761" w:themeColor="accent1" w:themeShade="BF"/>
    </w:rPr>
  </w:style>
  <w:style w:type="paragraph" w:styleId="IntenseQuote">
    <w:name w:val="Intense Quote"/>
    <w:basedOn w:val="Normal"/>
    <w:next w:val="Normal"/>
    <w:link w:val="IntenseQuoteChar"/>
    <w:uiPriority w:val="30"/>
    <w:qFormat/>
    <w:rsid w:val="006718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18DF"/>
    <w:rPr>
      <w:i/>
      <w:iCs/>
      <w:color w:val="0F4761" w:themeColor="accent1" w:themeShade="BF"/>
    </w:rPr>
  </w:style>
  <w:style w:type="character" w:styleId="IntenseReference">
    <w:name w:val="Intense Reference"/>
    <w:basedOn w:val="DefaultParagraphFont"/>
    <w:uiPriority w:val="32"/>
    <w:qFormat/>
    <w:rsid w:val="006718DF"/>
    <w:rPr>
      <w:b/>
      <w:bCs/>
      <w:smallCaps/>
      <w:color w:val="0F4761" w:themeColor="accent1" w:themeShade="BF"/>
      <w:spacing w:val="5"/>
    </w:rPr>
  </w:style>
  <w:style w:type="character" w:styleId="Hyperlink">
    <w:name w:val="Hyperlink"/>
    <w:basedOn w:val="DefaultParagraphFont"/>
    <w:uiPriority w:val="99"/>
    <w:semiHidden/>
    <w:unhideWhenUsed/>
    <w:rsid w:val="006718DF"/>
    <w:rPr>
      <w:color w:val="0000FF"/>
      <w:u w:val="single"/>
    </w:rPr>
  </w:style>
  <w:style w:type="paragraph" w:styleId="NormalWeb">
    <w:name w:val="Normal (Web)"/>
    <w:basedOn w:val="Normal"/>
    <w:uiPriority w:val="99"/>
    <w:semiHidden/>
    <w:unhideWhenUsed/>
    <w:rsid w:val="006718DF"/>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718DF"/>
    <w:rPr>
      <w:b/>
      <w:bCs/>
    </w:rPr>
  </w:style>
  <w:style w:type="character" w:customStyle="1" w:styleId="screenreader-only">
    <w:name w:val="screenreader-only"/>
    <w:basedOn w:val="DefaultParagraphFont"/>
    <w:rsid w:val="006718DF"/>
  </w:style>
  <w:style w:type="character" w:styleId="Emphasis">
    <w:name w:val="Emphasis"/>
    <w:basedOn w:val="DefaultParagraphFont"/>
    <w:uiPriority w:val="20"/>
    <w:qFormat/>
    <w:rsid w:val="006718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264237">
      <w:bodyDiv w:val="1"/>
      <w:marLeft w:val="0"/>
      <w:marRight w:val="0"/>
      <w:marTop w:val="0"/>
      <w:marBottom w:val="0"/>
      <w:divBdr>
        <w:top w:val="none" w:sz="0" w:space="0" w:color="auto"/>
        <w:left w:val="none" w:sz="0" w:space="0" w:color="auto"/>
        <w:bottom w:val="none" w:sz="0" w:space="0" w:color="auto"/>
        <w:right w:val="none" w:sz="0" w:space="0" w:color="auto"/>
      </w:divBdr>
      <w:divsChild>
        <w:div w:id="2132092240">
          <w:marLeft w:val="0"/>
          <w:marRight w:val="0"/>
          <w:marTop w:val="0"/>
          <w:marBottom w:val="360"/>
          <w:divBdr>
            <w:top w:val="none" w:sz="0" w:space="0" w:color="auto"/>
            <w:left w:val="none" w:sz="0" w:space="0" w:color="auto"/>
            <w:bottom w:val="none" w:sz="0" w:space="0" w:color="auto"/>
            <w:right w:val="none" w:sz="0" w:space="0" w:color="auto"/>
          </w:divBdr>
          <w:divsChild>
            <w:div w:id="836384568">
              <w:marLeft w:val="0"/>
              <w:marRight w:val="0"/>
              <w:marTop w:val="0"/>
              <w:marBottom w:val="0"/>
              <w:divBdr>
                <w:top w:val="none" w:sz="0" w:space="0" w:color="auto"/>
                <w:left w:val="none" w:sz="0" w:space="0" w:color="auto"/>
                <w:bottom w:val="none" w:sz="0" w:space="0" w:color="auto"/>
                <w:right w:val="none" w:sz="0" w:space="0" w:color="auto"/>
              </w:divBdr>
            </w:div>
          </w:divsChild>
        </w:div>
        <w:div w:id="43071020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s.uoregon.edu/conduct" TargetMode="External"/><Relationship Id="rId3" Type="http://schemas.openxmlformats.org/officeDocument/2006/relationships/settings" Target="settings.xml"/><Relationship Id="rId7" Type="http://schemas.openxmlformats.org/officeDocument/2006/relationships/hyperlink" Target="mailto:uoaec@uoreg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aching.uoregon.edu/resources/grading-schemes-canvas" TargetMode="External"/><Relationship Id="rId5" Type="http://schemas.openxmlformats.org/officeDocument/2006/relationships/hyperlink" Target="https://open.umn.edu/opentextbooks/textbooks/essentials-of-geographic-information-system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794</Words>
  <Characters>4529</Characters>
  <Application>Microsoft Office Word</Application>
  <DocSecurity>0</DocSecurity>
  <Lines>37</Lines>
  <Paragraphs>10</Paragraphs>
  <ScaleCrop>false</ScaleCrop>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Fish</dc:creator>
  <cp:keywords/>
  <dc:description/>
  <cp:lastModifiedBy>Carolyn Fish</cp:lastModifiedBy>
  <cp:revision>1</cp:revision>
  <dcterms:created xsi:type="dcterms:W3CDTF">2024-05-08T17:44:00Z</dcterms:created>
  <dcterms:modified xsi:type="dcterms:W3CDTF">2024-05-08T17:47:00Z</dcterms:modified>
</cp:coreProperties>
</file>